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1ABE" w:rsidRDefault="000A1ABE" w:rsidP="000A1ABE">
      <w:pPr>
        <w:spacing w:line="480" w:lineRule="exact"/>
        <w:jc w:val="center"/>
        <w:rPr>
          <w:rFonts w:ascii="黑体" w:eastAsia="黑体" w:hAnsi="仿宋"/>
          <w:b/>
          <w:sz w:val="36"/>
          <w:szCs w:val="36"/>
        </w:rPr>
      </w:pPr>
      <w:r>
        <w:rPr>
          <w:rFonts w:ascii="黑体" w:eastAsia="黑体" w:hAnsi="仿宋" w:hint="eastAsia"/>
          <w:b/>
          <w:sz w:val="36"/>
          <w:szCs w:val="36"/>
        </w:rPr>
        <w:t>信息学院2016</w:t>
      </w:r>
      <w:r>
        <w:rPr>
          <w:rFonts w:ascii="黑体" w:eastAsia="黑体" w:hAnsi="仿宋"/>
          <w:b/>
          <w:sz w:val="36"/>
          <w:szCs w:val="36"/>
        </w:rPr>
        <w:t>-2017学</w:t>
      </w:r>
      <w:r>
        <w:rPr>
          <w:rFonts w:ascii="黑体" w:eastAsia="黑体" w:hAnsi="仿宋" w:hint="eastAsia"/>
          <w:b/>
          <w:sz w:val="36"/>
          <w:szCs w:val="36"/>
        </w:rPr>
        <w:t>年度国家励志奖学金评选办法</w:t>
      </w:r>
    </w:p>
    <w:p w:rsidR="000A1ABE" w:rsidRDefault="000A1ABE" w:rsidP="000A1ABE">
      <w:pPr>
        <w:spacing w:line="400" w:lineRule="exact"/>
        <w:ind w:firstLineChars="200" w:firstLine="482"/>
        <w:rPr>
          <w:rFonts w:ascii="宋体" w:hAnsi="宋体"/>
          <w:b/>
          <w:sz w:val="24"/>
        </w:rPr>
      </w:pPr>
    </w:p>
    <w:p w:rsidR="000A1ABE" w:rsidRDefault="000A1ABE" w:rsidP="000A1ABE">
      <w:pPr>
        <w:spacing w:line="480" w:lineRule="exact"/>
        <w:ind w:firstLineChars="200" w:firstLine="482"/>
        <w:rPr>
          <w:rFonts w:ascii="宋体" w:hAnsi="宋体"/>
          <w:b/>
          <w:sz w:val="24"/>
        </w:rPr>
      </w:pPr>
      <w:r>
        <w:rPr>
          <w:rFonts w:ascii="宋体" w:hAnsi="宋体" w:hint="eastAsia"/>
          <w:b/>
          <w:sz w:val="24"/>
        </w:rPr>
        <w:t>一、评选对象</w:t>
      </w:r>
    </w:p>
    <w:p w:rsidR="000A1ABE" w:rsidRDefault="000A1ABE" w:rsidP="000A1ABE">
      <w:pPr>
        <w:spacing w:line="480" w:lineRule="exact"/>
        <w:ind w:firstLineChars="400" w:firstLine="960"/>
        <w:rPr>
          <w:rFonts w:ascii="宋体" w:hAnsi="宋体"/>
          <w:sz w:val="24"/>
        </w:rPr>
      </w:pPr>
      <w:r>
        <w:rPr>
          <w:rFonts w:ascii="宋体" w:hAnsi="宋体" w:hint="eastAsia"/>
          <w:sz w:val="24"/>
        </w:rPr>
        <w:t>201</w:t>
      </w:r>
      <w:r>
        <w:rPr>
          <w:rFonts w:ascii="宋体" w:hAnsi="宋体"/>
          <w:sz w:val="24"/>
        </w:rPr>
        <w:t>4</w:t>
      </w:r>
      <w:r>
        <w:rPr>
          <w:rFonts w:ascii="宋体" w:hAnsi="宋体" w:hint="eastAsia"/>
          <w:sz w:val="24"/>
        </w:rPr>
        <w:t>-201</w:t>
      </w:r>
      <w:r>
        <w:rPr>
          <w:rFonts w:ascii="宋体" w:hAnsi="宋体"/>
          <w:sz w:val="24"/>
        </w:rPr>
        <w:t>6</w:t>
      </w:r>
      <w:r>
        <w:rPr>
          <w:rFonts w:ascii="宋体" w:hAnsi="宋体" w:hint="eastAsia"/>
          <w:sz w:val="24"/>
        </w:rPr>
        <w:t>级全日制普通本科生中品学兼优且家庭经济困难学生</w:t>
      </w:r>
      <w:r w:rsidR="008474C6">
        <w:rPr>
          <w:rFonts w:ascii="宋体" w:hAnsi="宋体" w:hint="eastAsia"/>
          <w:sz w:val="24"/>
        </w:rPr>
        <w:t>。</w:t>
      </w:r>
      <w:bookmarkStart w:id="0" w:name="_GoBack"/>
      <w:bookmarkEnd w:id="0"/>
    </w:p>
    <w:p w:rsidR="000A1ABE" w:rsidRDefault="000A1ABE" w:rsidP="000A1ABE">
      <w:pPr>
        <w:spacing w:line="480" w:lineRule="exact"/>
        <w:rPr>
          <w:rFonts w:ascii="宋体" w:hAnsi="宋体"/>
          <w:b/>
          <w:sz w:val="24"/>
        </w:rPr>
      </w:pPr>
      <w:r>
        <w:rPr>
          <w:rFonts w:ascii="宋体" w:hAnsi="宋体" w:hint="eastAsia"/>
          <w:sz w:val="24"/>
        </w:rPr>
        <w:t xml:space="preserve">    二、</w:t>
      </w:r>
      <w:r>
        <w:rPr>
          <w:rFonts w:ascii="宋体" w:hAnsi="宋体" w:hint="eastAsia"/>
          <w:b/>
          <w:sz w:val="24"/>
        </w:rPr>
        <w:t>名额分配</w:t>
      </w:r>
    </w:p>
    <w:p w:rsidR="000A1ABE" w:rsidRDefault="000A1ABE" w:rsidP="000A1ABE">
      <w:pPr>
        <w:spacing w:line="480" w:lineRule="exact"/>
        <w:ind w:leftChars="228" w:left="479" w:firstLineChars="200" w:firstLine="480"/>
        <w:rPr>
          <w:rFonts w:ascii="宋体" w:hAnsi="宋体"/>
          <w:color w:val="FF0000"/>
          <w:sz w:val="24"/>
        </w:rPr>
      </w:pPr>
      <w:r>
        <w:rPr>
          <w:rFonts w:ascii="宋体" w:hAnsi="宋体" w:hint="eastAsia"/>
          <w:sz w:val="24"/>
        </w:rPr>
        <w:t>学校分配到我院国家励志奖学金总指标</w:t>
      </w:r>
      <w:r>
        <w:rPr>
          <w:rFonts w:ascii="宋体" w:hAnsi="宋体"/>
          <w:sz w:val="24"/>
        </w:rPr>
        <w:t>20</w:t>
      </w:r>
      <w:r>
        <w:rPr>
          <w:rFonts w:ascii="宋体" w:hAnsi="宋体" w:hint="eastAsia"/>
          <w:sz w:val="24"/>
        </w:rPr>
        <w:t>人，奖金5000元/人·年。评选兼顾平衡，确保参评的18个班级各评1人，即18个指定指标。</w:t>
      </w:r>
      <w:r>
        <w:rPr>
          <w:rFonts w:ascii="宋体" w:hAnsi="宋体" w:hint="eastAsia"/>
          <w:color w:val="FF0000"/>
          <w:sz w:val="24"/>
        </w:rPr>
        <w:t>多出来2个</w:t>
      </w:r>
      <w:r>
        <w:rPr>
          <w:rFonts w:ascii="宋体" w:hAnsi="宋体"/>
          <w:color w:val="FF0000"/>
          <w:sz w:val="24"/>
        </w:rPr>
        <w:t>指标，</w:t>
      </w:r>
      <w:r w:rsidR="004A6973">
        <w:rPr>
          <w:rFonts w:ascii="宋体" w:hAnsi="宋体" w:hint="eastAsia"/>
          <w:color w:val="FF0000"/>
          <w:sz w:val="24"/>
        </w:rPr>
        <w:t>考虑到班级实际情况</w:t>
      </w:r>
      <w:r w:rsidR="004A6973">
        <w:rPr>
          <w:rFonts w:ascii="宋体" w:hAnsi="宋体"/>
          <w:color w:val="FF0000"/>
          <w:sz w:val="24"/>
        </w:rPr>
        <w:t>，</w:t>
      </w:r>
      <w:proofErr w:type="gramStart"/>
      <w:r w:rsidR="004A6973">
        <w:rPr>
          <w:rFonts w:ascii="宋体" w:hAnsi="宋体" w:hint="eastAsia"/>
          <w:color w:val="FF0000"/>
          <w:sz w:val="24"/>
        </w:rPr>
        <w:t>计科</w:t>
      </w:r>
      <w:r w:rsidR="004A6973">
        <w:rPr>
          <w:rFonts w:ascii="宋体" w:hAnsi="宋体"/>
          <w:color w:val="FF0000"/>
          <w:sz w:val="24"/>
        </w:rPr>
        <w:t>生信</w:t>
      </w:r>
      <w:proofErr w:type="gramEnd"/>
      <w:r w:rsidR="004A6973">
        <w:rPr>
          <w:rFonts w:ascii="宋体" w:hAnsi="宋体"/>
          <w:color w:val="FF0000"/>
          <w:sz w:val="24"/>
        </w:rPr>
        <w:t>专业各占一个</w:t>
      </w:r>
      <w:r w:rsidR="004A6973">
        <w:rPr>
          <w:rFonts w:ascii="宋体" w:hAnsi="宋体" w:hint="eastAsia"/>
          <w:color w:val="FF0000"/>
          <w:sz w:val="24"/>
        </w:rPr>
        <w:t>，</w:t>
      </w:r>
      <w:r>
        <w:rPr>
          <w:rFonts w:ascii="宋体" w:hAnsi="宋体"/>
          <w:color w:val="FF0000"/>
          <w:sz w:val="24"/>
        </w:rPr>
        <w:t>分配给校级优秀学风先进</w:t>
      </w:r>
      <w:proofErr w:type="gramStart"/>
      <w:r>
        <w:rPr>
          <w:rFonts w:ascii="宋体" w:hAnsi="宋体"/>
          <w:color w:val="FF0000"/>
          <w:sz w:val="24"/>
        </w:rPr>
        <w:t>班集体计科</w:t>
      </w:r>
      <w:r>
        <w:rPr>
          <w:rFonts w:ascii="宋体" w:hAnsi="宋体" w:hint="eastAsia"/>
          <w:color w:val="FF0000"/>
          <w:sz w:val="24"/>
        </w:rPr>
        <w:t>1401班</w:t>
      </w:r>
      <w:proofErr w:type="gramEnd"/>
      <w:r>
        <w:rPr>
          <w:rFonts w:ascii="宋体" w:hAnsi="宋体"/>
          <w:color w:val="FF0000"/>
          <w:sz w:val="24"/>
        </w:rPr>
        <w:t>和</w:t>
      </w:r>
      <w:r w:rsidR="009230A6">
        <w:rPr>
          <w:rFonts w:ascii="宋体" w:hAnsi="宋体" w:hint="eastAsia"/>
          <w:color w:val="FF0000"/>
          <w:sz w:val="24"/>
        </w:rPr>
        <w:t>14级</w:t>
      </w:r>
      <w:r w:rsidR="004A6973">
        <w:rPr>
          <w:rFonts w:ascii="宋体" w:hAnsi="宋体" w:hint="eastAsia"/>
          <w:color w:val="FF0000"/>
          <w:sz w:val="24"/>
        </w:rPr>
        <w:t>生信中</w:t>
      </w:r>
      <w:proofErr w:type="gramStart"/>
      <w:r w:rsidR="004A6973">
        <w:rPr>
          <w:rFonts w:ascii="宋体" w:hAnsi="宋体"/>
          <w:color w:val="FF0000"/>
          <w:sz w:val="24"/>
        </w:rPr>
        <w:t>挂科率</w:t>
      </w:r>
      <w:proofErr w:type="gramEnd"/>
      <w:r w:rsidR="004A6973">
        <w:rPr>
          <w:rFonts w:ascii="宋体" w:hAnsi="宋体"/>
          <w:color w:val="FF0000"/>
          <w:sz w:val="24"/>
        </w:rPr>
        <w:t>较低</w:t>
      </w:r>
      <w:proofErr w:type="gramStart"/>
      <w:r w:rsidR="004A6973">
        <w:rPr>
          <w:rFonts w:ascii="宋体" w:hAnsi="宋体"/>
          <w:color w:val="FF0000"/>
          <w:sz w:val="24"/>
        </w:rPr>
        <w:t>的生信</w:t>
      </w:r>
      <w:r w:rsidR="004A6973">
        <w:rPr>
          <w:rFonts w:ascii="宋体" w:hAnsi="宋体" w:hint="eastAsia"/>
          <w:color w:val="FF0000"/>
          <w:sz w:val="24"/>
        </w:rPr>
        <w:t>1402班</w:t>
      </w:r>
      <w:proofErr w:type="gramEnd"/>
      <w:r w:rsidR="004A6973">
        <w:rPr>
          <w:rFonts w:ascii="宋体" w:hAnsi="宋体"/>
          <w:color w:val="FF0000"/>
          <w:sz w:val="24"/>
        </w:rPr>
        <w:t>。</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2023"/>
        <w:gridCol w:w="2103"/>
        <w:gridCol w:w="1958"/>
      </w:tblGrid>
      <w:tr w:rsidR="000A1ABE" w:rsidTr="00FF5F5C">
        <w:trPr>
          <w:trHeight w:val="454"/>
        </w:trPr>
        <w:tc>
          <w:tcPr>
            <w:tcW w:w="2351" w:type="dxa"/>
            <w:tcBorders>
              <w:tl2br w:val="single" w:sz="8" w:space="0" w:color="auto"/>
            </w:tcBorders>
            <w:vAlign w:val="center"/>
          </w:tcPr>
          <w:p w:rsidR="000A1ABE" w:rsidRDefault="000A1ABE" w:rsidP="00FF5F5C">
            <w:pPr>
              <w:adjustRightInd w:val="0"/>
              <w:snapToGrid w:val="0"/>
              <w:spacing w:line="360" w:lineRule="exact"/>
              <w:jc w:val="right"/>
              <w:rPr>
                <w:rFonts w:ascii="宋体" w:hAnsi="宋体"/>
                <w:sz w:val="24"/>
              </w:rPr>
            </w:pPr>
            <w:r>
              <w:rPr>
                <w:rFonts w:ascii="宋体" w:hAnsi="宋体" w:hint="eastAsia"/>
                <w:sz w:val="24"/>
              </w:rPr>
              <w:t>专业</w:t>
            </w:r>
          </w:p>
          <w:p w:rsidR="000A1ABE" w:rsidRDefault="000A1ABE" w:rsidP="00FF5F5C">
            <w:pPr>
              <w:adjustRightInd w:val="0"/>
              <w:snapToGrid w:val="0"/>
              <w:spacing w:line="360" w:lineRule="exact"/>
              <w:rPr>
                <w:rFonts w:ascii="宋体" w:hAnsi="宋体"/>
                <w:sz w:val="24"/>
              </w:rPr>
            </w:pPr>
            <w:r>
              <w:rPr>
                <w:rFonts w:ascii="宋体" w:hAnsi="宋体" w:hint="eastAsia"/>
                <w:sz w:val="24"/>
              </w:rPr>
              <w:t>年级</w:t>
            </w:r>
          </w:p>
        </w:tc>
        <w:tc>
          <w:tcPr>
            <w:tcW w:w="2023" w:type="dxa"/>
            <w:vAlign w:val="center"/>
          </w:tcPr>
          <w:p w:rsidR="000A1ABE" w:rsidRDefault="000A1ABE" w:rsidP="00FF5F5C">
            <w:pPr>
              <w:adjustRightInd w:val="0"/>
              <w:spacing w:line="360" w:lineRule="exact"/>
              <w:jc w:val="center"/>
              <w:rPr>
                <w:rFonts w:ascii="宋体" w:hAnsi="宋体"/>
                <w:sz w:val="24"/>
              </w:rPr>
            </w:pPr>
            <w:proofErr w:type="gramStart"/>
            <w:r>
              <w:rPr>
                <w:rFonts w:ascii="宋体" w:hAnsi="宋体" w:hint="eastAsia"/>
                <w:sz w:val="24"/>
              </w:rPr>
              <w:t>计科</w:t>
            </w:r>
            <w:proofErr w:type="gramEnd"/>
          </w:p>
        </w:tc>
        <w:tc>
          <w:tcPr>
            <w:tcW w:w="2103" w:type="dxa"/>
            <w:vAlign w:val="center"/>
          </w:tcPr>
          <w:p w:rsidR="000A1ABE" w:rsidRDefault="000A1ABE" w:rsidP="00FF5F5C">
            <w:pPr>
              <w:adjustRightInd w:val="0"/>
              <w:spacing w:line="360" w:lineRule="exact"/>
              <w:jc w:val="center"/>
              <w:rPr>
                <w:rFonts w:ascii="宋体" w:hAnsi="宋体"/>
                <w:sz w:val="24"/>
              </w:rPr>
            </w:pPr>
            <w:proofErr w:type="gramStart"/>
            <w:r>
              <w:rPr>
                <w:rFonts w:ascii="宋体" w:hAnsi="宋体" w:hint="eastAsia"/>
                <w:sz w:val="24"/>
              </w:rPr>
              <w:t>生信</w:t>
            </w:r>
            <w:proofErr w:type="gramEnd"/>
          </w:p>
        </w:tc>
        <w:tc>
          <w:tcPr>
            <w:tcW w:w="1958" w:type="dxa"/>
            <w:vAlign w:val="center"/>
          </w:tcPr>
          <w:p w:rsidR="000A1ABE" w:rsidRDefault="000A1ABE" w:rsidP="00FF5F5C">
            <w:pPr>
              <w:adjustRightInd w:val="0"/>
              <w:spacing w:line="360" w:lineRule="exact"/>
              <w:jc w:val="center"/>
              <w:rPr>
                <w:rFonts w:ascii="宋体" w:hAnsi="宋体"/>
                <w:sz w:val="24"/>
              </w:rPr>
            </w:pPr>
            <w:r>
              <w:rPr>
                <w:rFonts w:ascii="宋体" w:hAnsi="宋体" w:hint="eastAsia"/>
                <w:sz w:val="24"/>
              </w:rPr>
              <w:t>总计</w:t>
            </w:r>
          </w:p>
        </w:tc>
      </w:tr>
      <w:tr w:rsidR="000A1ABE" w:rsidTr="00FF5F5C">
        <w:trPr>
          <w:trHeight w:val="454"/>
        </w:trPr>
        <w:tc>
          <w:tcPr>
            <w:tcW w:w="2351" w:type="dxa"/>
            <w:vAlign w:val="center"/>
          </w:tcPr>
          <w:p w:rsidR="000A1ABE" w:rsidRDefault="000A1ABE" w:rsidP="00FF5F5C">
            <w:pPr>
              <w:adjustRightInd w:val="0"/>
              <w:snapToGrid w:val="0"/>
              <w:spacing w:line="360" w:lineRule="exact"/>
              <w:jc w:val="center"/>
              <w:rPr>
                <w:rFonts w:ascii="宋体" w:hAnsi="宋体"/>
                <w:sz w:val="24"/>
              </w:rPr>
            </w:pPr>
            <w:r>
              <w:rPr>
                <w:rFonts w:ascii="宋体" w:hAnsi="宋体" w:hint="eastAsia"/>
                <w:sz w:val="24"/>
              </w:rPr>
              <w:t>201</w:t>
            </w:r>
            <w:r>
              <w:rPr>
                <w:rFonts w:ascii="宋体" w:hAnsi="宋体"/>
                <w:sz w:val="24"/>
              </w:rPr>
              <w:t>4</w:t>
            </w:r>
            <w:r>
              <w:rPr>
                <w:rFonts w:ascii="宋体" w:hAnsi="宋体" w:hint="eastAsia"/>
                <w:sz w:val="24"/>
              </w:rPr>
              <w:t>级</w:t>
            </w:r>
          </w:p>
        </w:tc>
        <w:tc>
          <w:tcPr>
            <w:tcW w:w="2023" w:type="dxa"/>
            <w:vAlign w:val="center"/>
          </w:tcPr>
          <w:p w:rsidR="000A1ABE" w:rsidRDefault="000A1ABE" w:rsidP="00FF5F5C">
            <w:pPr>
              <w:adjustRightInd w:val="0"/>
              <w:snapToGrid w:val="0"/>
              <w:spacing w:line="360" w:lineRule="exact"/>
              <w:jc w:val="center"/>
              <w:rPr>
                <w:rFonts w:ascii="宋体" w:hAnsi="宋体"/>
                <w:sz w:val="24"/>
              </w:rPr>
            </w:pPr>
            <w:r>
              <w:rPr>
                <w:rFonts w:ascii="宋体" w:hAnsi="宋体" w:hint="eastAsia"/>
                <w:sz w:val="24"/>
              </w:rPr>
              <w:t>4+</w:t>
            </w:r>
            <w:r w:rsidR="004A6973">
              <w:rPr>
                <w:rFonts w:ascii="宋体" w:hAnsi="宋体"/>
                <w:sz w:val="24"/>
              </w:rPr>
              <w:t>1</w:t>
            </w:r>
          </w:p>
        </w:tc>
        <w:tc>
          <w:tcPr>
            <w:tcW w:w="2103" w:type="dxa"/>
            <w:vAlign w:val="center"/>
          </w:tcPr>
          <w:p w:rsidR="000A1ABE" w:rsidRDefault="000A1ABE" w:rsidP="00FF5F5C">
            <w:pPr>
              <w:adjustRightInd w:val="0"/>
              <w:snapToGrid w:val="0"/>
              <w:spacing w:line="360" w:lineRule="exact"/>
              <w:jc w:val="center"/>
              <w:rPr>
                <w:rFonts w:ascii="宋体" w:hAnsi="宋体"/>
                <w:sz w:val="24"/>
              </w:rPr>
            </w:pPr>
            <w:r>
              <w:rPr>
                <w:rFonts w:ascii="宋体" w:hAnsi="宋体" w:hint="eastAsia"/>
                <w:sz w:val="24"/>
              </w:rPr>
              <w:t>2</w:t>
            </w:r>
            <w:r w:rsidR="004A6973">
              <w:rPr>
                <w:rFonts w:ascii="宋体" w:hAnsi="宋体"/>
                <w:sz w:val="24"/>
              </w:rPr>
              <w:t>+1</w:t>
            </w:r>
          </w:p>
        </w:tc>
        <w:tc>
          <w:tcPr>
            <w:tcW w:w="1958" w:type="dxa"/>
            <w:vAlign w:val="center"/>
          </w:tcPr>
          <w:p w:rsidR="000A1ABE" w:rsidRDefault="000A1ABE" w:rsidP="00FF5F5C">
            <w:pPr>
              <w:adjustRightInd w:val="0"/>
              <w:snapToGrid w:val="0"/>
              <w:spacing w:line="360" w:lineRule="exact"/>
              <w:jc w:val="center"/>
              <w:rPr>
                <w:rFonts w:ascii="宋体" w:hAnsi="宋体"/>
                <w:sz w:val="24"/>
              </w:rPr>
            </w:pPr>
            <w:r>
              <w:rPr>
                <w:rFonts w:ascii="宋体" w:hAnsi="宋体"/>
                <w:sz w:val="24"/>
              </w:rPr>
              <w:t>8</w:t>
            </w:r>
            <w:r>
              <w:rPr>
                <w:rFonts w:ascii="宋体" w:hAnsi="宋体" w:hint="eastAsia"/>
                <w:sz w:val="24"/>
              </w:rPr>
              <w:t>人</w:t>
            </w:r>
          </w:p>
        </w:tc>
      </w:tr>
      <w:tr w:rsidR="000A1ABE" w:rsidTr="00FF5F5C">
        <w:trPr>
          <w:trHeight w:val="454"/>
        </w:trPr>
        <w:tc>
          <w:tcPr>
            <w:tcW w:w="2351" w:type="dxa"/>
            <w:vAlign w:val="center"/>
          </w:tcPr>
          <w:p w:rsidR="000A1ABE" w:rsidRDefault="000A1ABE" w:rsidP="00FF5F5C">
            <w:pPr>
              <w:adjustRightInd w:val="0"/>
              <w:snapToGrid w:val="0"/>
              <w:spacing w:line="360" w:lineRule="exact"/>
              <w:jc w:val="center"/>
              <w:rPr>
                <w:rFonts w:ascii="宋体" w:hAnsi="宋体"/>
                <w:sz w:val="24"/>
              </w:rPr>
            </w:pPr>
            <w:r>
              <w:rPr>
                <w:rFonts w:ascii="宋体" w:hAnsi="宋体" w:hint="eastAsia"/>
                <w:sz w:val="24"/>
              </w:rPr>
              <w:t>201</w:t>
            </w:r>
            <w:r>
              <w:rPr>
                <w:rFonts w:ascii="宋体" w:hAnsi="宋体"/>
                <w:sz w:val="24"/>
              </w:rPr>
              <w:t>5</w:t>
            </w:r>
            <w:r>
              <w:rPr>
                <w:rFonts w:ascii="宋体" w:hAnsi="宋体" w:hint="eastAsia"/>
                <w:sz w:val="24"/>
              </w:rPr>
              <w:t>级</w:t>
            </w:r>
          </w:p>
        </w:tc>
        <w:tc>
          <w:tcPr>
            <w:tcW w:w="2023" w:type="dxa"/>
            <w:vAlign w:val="center"/>
          </w:tcPr>
          <w:p w:rsidR="000A1ABE" w:rsidRDefault="000A1ABE" w:rsidP="00FF5F5C">
            <w:pPr>
              <w:adjustRightInd w:val="0"/>
              <w:snapToGrid w:val="0"/>
              <w:spacing w:line="360" w:lineRule="exact"/>
              <w:jc w:val="center"/>
              <w:rPr>
                <w:rFonts w:ascii="宋体" w:hAnsi="宋体"/>
                <w:sz w:val="24"/>
              </w:rPr>
            </w:pPr>
            <w:r>
              <w:rPr>
                <w:rFonts w:ascii="宋体" w:hAnsi="宋体" w:hint="eastAsia"/>
                <w:sz w:val="24"/>
              </w:rPr>
              <w:t>4</w:t>
            </w:r>
          </w:p>
        </w:tc>
        <w:tc>
          <w:tcPr>
            <w:tcW w:w="2103" w:type="dxa"/>
            <w:vAlign w:val="center"/>
          </w:tcPr>
          <w:p w:rsidR="000A1ABE" w:rsidRDefault="000A1ABE" w:rsidP="00FF5F5C">
            <w:pPr>
              <w:adjustRightInd w:val="0"/>
              <w:snapToGrid w:val="0"/>
              <w:spacing w:line="360" w:lineRule="exact"/>
              <w:jc w:val="center"/>
              <w:rPr>
                <w:rFonts w:ascii="宋体" w:hAnsi="宋体"/>
                <w:sz w:val="24"/>
              </w:rPr>
            </w:pPr>
            <w:r>
              <w:rPr>
                <w:rFonts w:ascii="宋体" w:hAnsi="宋体" w:hint="eastAsia"/>
                <w:sz w:val="24"/>
              </w:rPr>
              <w:t>2</w:t>
            </w:r>
          </w:p>
        </w:tc>
        <w:tc>
          <w:tcPr>
            <w:tcW w:w="1958" w:type="dxa"/>
            <w:vAlign w:val="center"/>
          </w:tcPr>
          <w:p w:rsidR="000A1ABE" w:rsidRDefault="000A1ABE" w:rsidP="00FF5F5C">
            <w:pPr>
              <w:adjustRightInd w:val="0"/>
              <w:snapToGrid w:val="0"/>
              <w:spacing w:line="360" w:lineRule="exact"/>
              <w:jc w:val="center"/>
              <w:rPr>
                <w:rFonts w:ascii="宋体" w:hAnsi="宋体"/>
                <w:sz w:val="24"/>
              </w:rPr>
            </w:pPr>
            <w:r>
              <w:rPr>
                <w:rFonts w:ascii="宋体" w:hAnsi="宋体" w:hint="eastAsia"/>
                <w:sz w:val="24"/>
              </w:rPr>
              <w:t>6人</w:t>
            </w:r>
          </w:p>
        </w:tc>
      </w:tr>
      <w:tr w:rsidR="000A1ABE" w:rsidTr="00FF5F5C">
        <w:trPr>
          <w:trHeight w:val="454"/>
        </w:trPr>
        <w:tc>
          <w:tcPr>
            <w:tcW w:w="2351" w:type="dxa"/>
            <w:vAlign w:val="center"/>
          </w:tcPr>
          <w:p w:rsidR="000A1ABE" w:rsidRDefault="000A1ABE" w:rsidP="00FF5F5C">
            <w:pPr>
              <w:spacing w:line="360" w:lineRule="exact"/>
              <w:jc w:val="center"/>
              <w:rPr>
                <w:rFonts w:ascii="宋体" w:hAnsi="宋体"/>
                <w:sz w:val="24"/>
              </w:rPr>
            </w:pPr>
            <w:r>
              <w:rPr>
                <w:rFonts w:ascii="宋体" w:hAnsi="宋体" w:hint="eastAsia"/>
                <w:sz w:val="24"/>
              </w:rPr>
              <w:t>201</w:t>
            </w:r>
            <w:r>
              <w:rPr>
                <w:rFonts w:ascii="宋体" w:hAnsi="宋体"/>
                <w:sz w:val="24"/>
              </w:rPr>
              <w:t>6</w:t>
            </w:r>
            <w:r>
              <w:rPr>
                <w:rFonts w:ascii="宋体" w:hAnsi="宋体" w:hint="eastAsia"/>
                <w:sz w:val="24"/>
              </w:rPr>
              <w:t>级</w:t>
            </w:r>
          </w:p>
        </w:tc>
        <w:tc>
          <w:tcPr>
            <w:tcW w:w="2023" w:type="dxa"/>
            <w:vAlign w:val="center"/>
          </w:tcPr>
          <w:p w:rsidR="000A1ABE" w:rsidRDefault="000A1ABE" w:rsidP="00FF5F5C">
            <w:pPr>
              <w:spacing w:line="360" w:lineRule="exact"/>
              <w:jc w:val="center"/>
              <w:rPr>
                <w:rFonts w:ascii="宋体" w:hAnsi="宋体"/>
                <w:sz w:val="24"/>
              </w:rPr>
            </w:pPr>
            <w:r>
              <w:rPr>
                <w:rFonts w:ascii="宋体" w:hAnsi="宋体" w:hint="eastAsia"/>
                <w:sz w:val="24"/>
              </w:rPr>
              <w:t>4</w:t>
            </w:r>
          </w:p>
        </w:tc>
        <w:tc>
          <w:tcPr>
            <w:tcW w:w="2103" w:type="dxa"/>
            <w:vAlign w:val="center"/>
          </w:tcPr>
          <w:p w:rsidR="000A1ABE" w:rsidRDefault="000A1ABE" w:rsidP="00FF5F5C">
            <w:pPr>
              <w:spacing w:line="360" w:lineRule="exact"/>
              <w:jc w:val="center"/>
              <w:rPr>
                <w:rFonts w:ascii="宋体" w:hAnsi="宋体"/>
                <w:sz w:val="24"/>
              </w:rPr>
            </w:pPr>
            <w:r>
              <w:rPr>
                <w:rFonts w:ascii="宋体" w:hAnsi="宋体" w:hint="eastAsia"/>
                <w:sz w:val="24"/>
              </w:rPr>
              <w:t>2</w:t>
            </w:r>
          </w:p>
        </w:tc>
        <w:tc>
          <w:tcPr>
            <w:tcW w:w="1958" w:type="dxa"/>
            <w:vAlign w:val="center"/>
          </w:tcPr>
          <w:p w:rsidR="000A1ABE" w:rsidRDefault="000A1ABE" w:rsidP="00FF5F5C">
            <w:pPr>
              <w:spacing w:line="360" w:lineRule="exact"/>
              <w:jc w:val="center"/>
              <w:rPr>
                <w:rFonts w:ascii="宋体" w:hAnsi="宋体"/>
                <w:sz w:val="24"/>
              </w:rPr>
            </w:pPr>
            <w:r>
              <w:rPr>
                <w:rFonts w:ascii="宋体" w:hAnsi="宋体" w:hint="eastAsia"/>
                <w:sz w:val="24"/>
              </w:rPr>
              <w:t>6人</w:t>
            </w:r>
          </w:p>
        </w:tc>
      </w:tr>
    </w:tbl>
    <w:p w:rsidR="000A1ABE" w:rsidRDefault="000A1ABE" w:rsidP="000A1ABE">
      <w:pPr>
        <w:spacing w:line="480" w:lineRule="exact"/>
        <w:rPr>
          <w:rFonts w:ascii="宋体" w:hAnsi="宋体"/>
          <w:b/>
          <w:sz w:val="24"/>
        </w:rPr>
      </w:pPr>
    </w:p>
    <w:p w:rsidR="000A1ABE" w:rsidRDefault="000A1ABE" w:rsidP="000A1ABE">
      <w:pPr>
        <w:spacing w:line="480" w:lineRule="exact"/>
        <w:rPr>
          <w:rFonts w:ascii="宋体" w:hAnsi="宋体"/>
          <w:sz w:val="24"/>
        </w:rPr>
      </w:pPr>
      <w:r>
        <w:rPr>
          <w:rFonts w:ascii="宋体" w:hAnsi="宋体" w:hint="eastAsia"/>
          <w:b/>
          <w:sz w:val="24"/>
        </w:rPr>
        <w:t>三、评选条件</w:t>
      </w:r>
    </w:p>
    <w:p w:rsidR="000A1ABE" w:rsidRDefault="000A1ABE" w:rsidP="000A1ABE">
      <w:pPr>
        <w:spacing w:line="480" w:lineRule="exact"/>
        <w:rPr>
          <w:rFonts w:ascii="宋体" w:hAnsi="宋体"/>
          <w:sz w:val="24"/>
        </w:rPr>
      </w:pPr>
      <w:r>
        <w:rPr>
          <w:rFonts w:ascii="宋体" w:hAnsi="宋体" w:hint="eastAsia"/>
          <w:sz w:val="24"/>
        </w:rPr>
        <w:t xml:space="preserve">    1.学习成绩优异，综合素质能力突出，</w:t>
      </w:r>
      <w:r>
        <w:rPr>
          <w:rFonts w:ascii="黑体" w:eastAsia="黑体" w:hAnsi="黑体" w:hint="eastAsia"/>
          <w:b/>
          <w:sz w:val="28"/>
          <w:szCs w:val="28"/>
        </w:rPr>
        <w:t>本学</w:t>
      </w:r>
      <w:proofErr w:type="gramStart"/>
      <w:r>
        <w:rPr>
          <w:rFonts w:ascii="黑体" w:eastAsia="黑体" w:hAnsi="黑体" w:hint="eastAsia"/>
          <w:b/>
          <w:sz w:val="28"/>
          <w:szCs w:val="28"/>
        </w:rPr>
        <w:t>年度获</w:t>
      </w:r>
      <w:proofErr w:type="gramEnd"/>
      <w:r>
        <w:rPr>
          <w:rFonts w:ascii="黑体" w:eastAsia="黑体" w:hAnsi="黑体" w:hint="eastAsia"/>
          <w:b/>
          <w:sz w:val="28"/>
          <w:szCs w:val="28"/>
        </w:rPr>
        <w:t>“三好学生”及以上荣誉称号</w:t>
      </w:r>
      <w:r>
        <w:rPr>
          <w:rFonts w:ascii="宋体" w:hAnsi="宋体" w:hint="eastAsia"/>
          <w:sz w:val="24"/>
        </w:rPr>
        <w:t>；</w:t>
      </w:r>
    </w:p>
    <w:p w:rsidR="000A1ABE" w:rsidRDefault="000A1ABE" w:rsidP="000A1ABE">
      <w:pPr>
        <w:spacing w:line="480" w:lineRule="exact"/>
        <w:rPr>
          <w:rFonts w:ascii="宋体" w:hAnsi="宋体"/>
          <w:sz w:val="24"/>
        </w:rPr>
      </w:pPr>
      <w:r>
        <w:rPr>
          <w:rFonts w:ascii="宋体" w:hAnsi="宋体" w:hint="eastAsia"/>
          <w:sz w:val="24"/>
        </w:rPr>
        <w:t xml:space="preserve">    2.家庭经济困难，申请人</w:t>
      </w:r>
      <w:r>
        <w:rPr>
          <w:rFonts w:ascii="黑体" w:eastAsia="黑体" w:hAnsi="黑体" w:hint="eastAsia"/>
          <w:b/>
          <w:sz w:val="28"/>
          <w:szCs w:val="28"/>
        </w:rPr>
        <w:t>必须在2016-2017学年度班级家庭经济困难学生档案中</w:t>
      </w:r>
      <w:r>
        <w:rPr>
          <w:rFonts w:ascii="宋体" w:hAnsi="宋体" w:hint="eastAsia"/>
          <w:sz w:val="24"/>
        </w:rPr>
        <w:t>；</w:t>
      </w:r>
    </w:p>
    <w:p w:rsidR="000A1ABE" w:rsidRDefault="000A1ABE" w:rsidP="000A1ABE">
      <w:pPr>
        <w:spacing w:line="480" w:lineRule="exact"/>
        <w:rPr>
          <w:rFonts w:ascii="宋体" w:hAnsi="宋体"/>
          <w:sz w:val="24"/>
        </w:rPr>
      </w:pPr>
      <w:r>
        <w:rPr>
          <w:rFonts w:ascii="宋体" w:hAnsi="宋体" w:hint="eastAsia"/>
          <w:sz w:val="24"/>
        </w:rPr>
        <w:t xml:space="preserve">    3.201</w:t>
      </w:r>
      <w:r>
        <w:rPr>
          <w:rFonts w:ascii="宋体" w:hAnsi="宋体"/>
          <w:sz w:val="24"/>
        </w:rPr>
        <w:t>6</w:t>
      </w:r>
      <w:r>
        <w:rPr>
          <w:rFonts w:ascii="宋体" w:hAnsi="宋体" w:hint="eastAsia"/>
          <w:sz w:val="24"/>
        </w:rPr>
        <w:t>-201</w:t>
      </w:r>
      <w:r>
        <w:rPr>
          <w:rFonts w:ascii="宋体" w:hAnsi="宋体"/>
          <w:sz w:val="24"/>
        </w:rPr>
        <w:t>7</w:t>
      </w:r>
      <w:r>
        <w:rPr>
          <w:rFonts w:ascii="宋体" w:hAnsi="宋体" w:hint="eastAsia"/>
          <w:sz w:val="24"/>
        </w:rPr>
        <w:t>学年内，有下列情况之一者，取消评奖资格：</w:t>
      </w:r>
    </w:p>
    <w:p w:rsidR="000A1ABE" w:rsidRDefault="000A1ABE" w:rsidP="000A1ABE">
      <w:pPr>
        <w:spacing w:line="480" w:lineRule="exact"/>
        <w:ind w:leftChars="329" w:left="691"/>
        <w:rPr>
          <w:rFonts w:ascii="宋体" w:hAnsi="宋体"/>
          <w:sz w:val="24"/>
        </w:rPr>
      </w:pPr>
      <w:r>
        <w:rPr>
          <w:rFonts w:ascii="宋体" w:hAnsi="宋体" w:hint="eastAsia"/>
          <w:sz w:val="24"/>
        </w:rPr>
        <w:t>1）违法违纪受到学校处分，因旷课、</w:t>
      </w:r>
      <w:proofErr w:type="gramStart"/>
      <w:r>
        <w:rPr>
          <w:rFonts w:ascii="宋体" w:hAnsi="宋体" w:hint="eastAsia"/>
          <w:sz w:val="24"/>
        </w:rPr>
        <w:t>旷</w:t>
      </w:r>
      <w:proofErr w:type="gramEnd"/>
      <w:r>
        <w:rPr>
          <w:rFonts w:ascii="宋体" w:hAnsi="宋体" w:hint="eastAsia"/>
          <w:sz w:val="24"/>
        </w:rPr>
        <w:t>操、晚归、卫生等受到院纪通报处分者。2）平时生活中有不合理开支（如购买数码相机、4500元以上电脑等奢侈品）</w:t>
      </w:r>
    </w:p>
    <w:p w:rsidR="000A1ABE" w:rsidRDefault="000A1ABE" w:rsidP="000A1ABE">
      <w:pPr>
        <w:spacing w:line="480" w:lineRule="exact"/>
        <w:rPr>
          <w:rFonts w:ascii="宋体" w:hAnsi="宋体"/>
          <w:sz w:val="24"/>
        </w:rPr>
      </w:pPr>
      <w:r>
        <w:rPr>
          <w:rFonts w:ascii="宋体" w:hAnsi="宋体" w:hint="eastAsia"/>
          <w:b/>
          <w:sz w:val="24"/>
        </w:rPr>
        <w:t>四、工作安排：</w:t>
      </w:r>
    </w:p>
    <w:p w:rsidR="000A1ABE" w:rsidRDefault="000A1ABE" w:rsidP="000A1ABE">
      <w:pPr>
        <w:spacing w:line="480" w:lineRule="exact"/>
        <w:ind w:firstLineChars="200" w:firstLine="480"/>
        <w:rPr>
          <w:rFonts w:ascii="宋体" w:hAnsi="宋体"/>
          <w:sz w:val="24"/>
        </w:rPr>
      </w:pPr>
      <w:r>
        <w:rPr>
          <w:rFonts w:ascii="宋体" w:hAnsi="宋体" w:hint="eastAsia"/>
          <w:sz w:val="24"/>
        </w:rPr>
        <w:t>1．宣传动员：9月</w:t>
      </w:r>
      <w:r>
        <w:rPr>
          <w:rFonts w:ascii="宋体" w:hAnsi="宋体"/>
          <w:sz w:val="24"/>
        </w:rPr>
        <w:t>1</w:t>
      </w:r>
      <w:r>
        <w:rPr>
          <w:rFonts w:ascii="宋体" w:hAnsi="宋体" w:hint="eastAsia"/>
          <w:sz w:val="24"/>
        </w:rPr>
        <w:t>3日-9月</w:t>
      </w:r>
      <w:r>
        <w:rPr>
          <w:rFonts w:ascii="宋体" w:hAnsi="宋体"/>
          <w:sz w:val="24"/>
        </w:rPr>
        <w:t>22</w:t>
      </w:r>
      <w:r>
        <w:rPr>
          <w:rFonts w:ascii="宋体" w:hAnsi="宋体" w:hint="eastAsia"/>
          <w:sz w:val="24"/>
        </w:rPr>
        <w:t>日</w:t>
      </w:r>
    </w:p>
    <w:p w:rsidR="000A1ABE" w:rsidRDefault="000A1ABE" w:rsidP="000A1ABE">
      <w:pPr>
        <w:spacing w:line="480" w:lineRule="exact"/>
        <w:ind w:firstLineChars="200" w:firstLine="480"/>
        <w:rPr>
          <w:rFonts w:ascii="宋体" w:hAnsi="宋体"/>
          <w:sz w:val="24"/>
        </w:rPr>
      </w:pPr>
      <w:r>
        <w:rPr>
          <w:rFonts w:ascii="宋体" w:hAnsi="宋体" w:hint="eastAsia"/>
          <w:sz w:val="24"/>
        </w:rPr>
        <w:t>2．个人申请、专业评选：9月</w:t>
      </w:r>
      <w:r>
        <w:rPr>
          <w:rFonts w:ascii="宋体" w:hAnsi="宋体"/>
          <w:sz w:val="24"/>
        </w:rPr>
        <w:t>22</w:t>
      </w:r>
      <w:r>
        <w:rPr>
          <w:rFonts w:ascii="宋体" w:hAnsi="宋体" w:hint="eastAsia"/>
          <w:sz w:val="24"/>
        </w:rPr>
        <w:t>日-9月</w:t>
      </w:r>
      <w:r>
        <w:rPr>
          <w:rFonts w:ascii="宋体" w:hAnsi="宋体"/>
          <w:sz w:val="24"/>
        </w:rPr>
        <w:t>25</w:t>
      </w:r>
      <w:r>
        <w:rPr>
          <w:rFonts w:ascii="宋体" w:hAnsi="宋体" w:hint="eastAsia"/>
          <w:sz w:val="24"/>
        </w:rPr>
        <w:t>日</w:t>
      </w:r>
    </w:p>
    <w:p w:rsidR="000A1ABE" w:rsidRDefault="000A1ABE" w:rsidP="000A1ABE">
      <w:pPr>
        <w:spacing w:line="480" w:lineRule="exact"/>
        <w:ind w:firstLineChars="200" w:firstLine="480"/>
        <w:rPr>
          <w:rFonts w:ascii="宋体" w:hAnsi="宋体"/>
          <w:sz w:val="24"/>
        </w:rPr>
      </w:pPr>
      <w:r>
        <w:rPr>
          <w:rFonts w:ascii="宋体" w:hAnsi="宋体" w:hint="eastAsia"/>
          <w:sz w:val="24"/>
        </w:rPr>
        <w:t>3．学院评议、初审：9月</w:t>
      </w:r>
      <w:r>
        <w:rPr>
          <w:rFonts w:ascii="宋体" w:hAnsi="宋体"/>
          <w:sz w:val="24"/>
        </w:rPr>
        <w:t>26</w:t>
      </w:r>
      <w:r>
        <w:rPr>
          <w:rFonts w:ascii="宋体" w:hAnsi="宋体" w:hint="eastAsia"/>
          <w:sz w:val="24"/>
        </w:rPr>
        <w:t>日-</w:t>
      </w:r>
      <w:r>
        <w:rPr>
          <w:rFonts w:ascii="宋体" w:hAnsi="宋体"/>
          <w:sz w:val="24"/>
        </w:rPr>
        <w:t>9</w:t>
      </w:r>
      <w:r>
        <w:rPr>
          <w:rFonts w:ascii="宋体" w:hAnsi="宋体" w:hint="eastAsia"/>
          <w:sz w:val="24"/>
        </w:rPr>
        <w:t>月</w:t>
      </w:r>
      <w:r>
        <w:rPr>
          <w:rFonts w:ascii="宋体" w:hAnsi="宋体"/>
          <w:sz w:val="24"/>
        </w:rPr>
        <w:t>30</w:t>
      </w:r>
      <w:r>
        <w:rPr>
          <w:rFonts w:ascii="宋体" w:hAnsi="宋体" w:hint="eastAsia"/>
          <w:sz w:val="24"/>
        </w:rPr>
        <w:t>日</w:t>
      </w:r>
    </w:p>
    <w:p w:rsidR="000A1ABE" w:rsidRDefault="000A1ABE" w:rsidP="000A1ABE">
      <w:pPr>
        <w:spacing w:line="480" w:lineRule="exact"/>
        <w:ind w:firstLineChars="200" w:firstLine="480"/>
        <w:rPr>
          <w:rFonts w:ascii="宋体" w:hAnsi="宋体"/>
          <w:sz w:val="24"/>
        </w:rPr>
      </w:pPr>
      <w:r>
        <w:rPr>
          <w:rFonts w:ascii="宋体" w:hAnsi="宋体" w:hint="eastAsia"/>
          <w:sz w:val="24"/>
        </w:rPr>
        <w:t>4．学院公示：10月</w:t>
      </w:r>
      <w:r>
        <w:rPr>
          <w:rFonts w:ascii="宋体" w:hAnsi="宋体"/>
          <w:sz w:val="24"/>
        </w:rPr>
        <w:t>1</w:t>
      </w:r>
      <w:r>
        <w:rPr>
          <w:rFonts w:ascii="宋体" w:hAnsi="宋体" w:hint="eastAsia"/>
          <w:sz w:val="24"/>
        </w:rPr>
        <w:t>日-10月</w:t>
      </w:r>
      <w:r>
        <w:rPr>
          <w:rFonts w:ascii="宋体" w:hAnsi="宋体"/>
          <w:sz w:val="24"/>
        </w:rPr>
        <w:t>5</w:t>
      </w:r>
      <w:r>
        <w:rPr>
          <w:rFonts w:ascii="宋体" w:hAnsi="宋体" w:hint="eastAsia"/>
          <w:sz w:val="24"/>
        </w:rPr>
        <w:t>日 向全院学生公示，接受监督。</w:t>
      </w:r>
    </w:p>
    <w:p w:rsidR="000A1ABE" w:rsidRDefault="000A1ABE" w:rsidP="000A1ABE">
      <w:pPr>
        <w:spacing w:line="480" w:lineRule="exact"/>
        <w:ind w:firstLineChars="200" w:firstLine="480"/>
        <w:rPr>
          <w:rFonts w:ascii="宋体" w:hAnsi="宋体"/>
          <w:sz w:val="24"/>
        </w:rPr>
      </w:pPr>
      <w:r>
        <w:rPr>
          <w:rFonts w:ascii="宋体" w:hAnsi="宋体" w:hint="eastAsia"/>
          <w:sz w:val="24"/>
        </w:rPr>
        <w:lastRenderedPageBreak/>
        <w:t>5．学院上报：10月</w:t>
      </w:r>
      <w:r>
        <w:rPr>
          <w:rFonts w:ascii="宋体" w:hAnsi="宋体"/>
          <w:sz w:val="24"/>
        </w:rPr>
        <w:t>8</w:t>
      </w:r>
      <w:r>
        <w:rPr>
          <w:rFonts w:ascii="宋体" w:hAnsi="宋体" w:hint="eastAsia"/>
          <w:sz w:val="24"/>
        </w:rPr>
        <w:t>日</w:t>
      </w:r>
    </w:p>
    <w:p w:rsidR="000A1ABE" w:rsidRDefault="000A1ABE" w:rsidP="000A1ABE">
      <w:pPr>
        <w:spacing w:line="480" w:lineRule="exact"/>
        <w:rPr>
          <w:rFonts w:ascii="宋体" w:hAnsi="宋体"/>
          <w:b/>
          <w:sz w:val="24"/>
        </w:rPr>
      </w:pPr>
      <w:r>
        <w:rPr>
          <w:rFonts w:ascii="宋体" w:hAnsi="宋体" w:hint="eastAsia"/>
          <w:b/>
          <w:sz w:val="24"/>
        </w:rPr>
        <w:t>五、有关说明</w:t>
      </w:r>
    </w:p>
    <w:p w:rsidR="000A1ABE" w:rsidRDefault="000A1ABE" w:rsidP="000A1ABE">
      <w:pPr>
        <w:spacing w:line="480" w:lineRule="exact"/>
        <w:ind w:firstLineChars="200" w:firstLine="480"/>
        <w:rPr>
          <w:rFonts w:ascii="宋体" w:hAnsi="宋体"/>
          <w:sz w:val="24"/>
        </w:rPr>
      </w:pPr>
      <w:r>
        <w:rPr>
          <w:rFonts w:ascii="宋体" w:hAnsi="宋体" w:hint="eastAsia"/>
          <w:sz w:val="24"/>
        </w:rPr>
        <w:t xml:space="preserve">1.各班级要做好国家励志奖学金政策宣讲和教育工作。同一学年内国家奖学金、国家励志奖学金可以同时申请，但不能同时享受。 </w:t>
      </w:r>
    </w:p>
    <w:p w:rsidR="000A1ABE" w:rsidRDefault="000A1ABE" w:rsidP="000A1ABE">
      <w:pPr>
        <w:spacing w:line="480" w:lineRule="exact"/>
        <w:ind w:firstLineChars="200" w:firstLine="480"/>
        <w:rPr>
          <w:rFonts w:ascii="宋体" w:hAnsi="宋体"/>
          <w:sz w:val="24"/>
        </w:rPr>
      </w:pPr>
      <w:r>
        <w:rPr>
          <w:rFonts w:ascii="宋体" w:hAnsi="宋体" w:hint="eastAsia"/>
          <w:sz w:val="24"/>
        </w:rPr>
        <w:t>2.各班落选的国家奖学金候选人在符合评选条件的基础上可以参加国家励志奖学金评选。</w:t>
      </w:r>
    </w:p>
    <w:p w:rsidR="000A1ABE" w:rsidRDefault="000A1ABE" w:rsidP="000A1ABE">
      <w:pPr>
        <w:spacing w:line="480" w:lineRule="exact"/>
        <w:ind w:firstLineChars="200" w:firstLine="480"/>
        <w:rPr>
          <w:rFonts w:ascii="宋体" w:hAnsi="宋体"/>
          <w:sz w:val="24"/>
        </w:rPr>
      </w:pPr>
      <w:r>
        <w:rPr>
          <w:rFonts w:ascii="宋体" w:hAnsi="宋体" w:hint="eastAsia"/>
          <w:sz w:val="24"/>
        </w:rPr>
        <w:t>3.同一学年内学生可同时获得国家励志奖学金和学校优秀学生奖学金相应的荣誉称号，但只能获得其中金额较高的奖学金。</w:t>
      </w:r>
    </w:p>
    <w:p w:rsidR="000A1ABE" w:rsidRDefault="000A1ABE" w:rsidP="000A1ABE">
      <w:pPr>
        <w:spacing w:line="480" w:lineRule="exact"/>
        <w:ind w:firstLineChars="200" w:firstLine="480"/>
        <w:rPr>
          <w:rFonts w:ascii="宋体" w:hAnsi="宋体"/>
          <w:sz w:val="24"/>
        </w:rPr>
      </w:pPr>
      <w:r>
        <w:rPr>
          <w:rFonts w:ascii="宋体" w:hAnsi="宋体" w:hint="eastAsia"/>
          <w:sz w:val="24"/>
        </w:rPr>
        <w:t>4.本学年转专业学生在原专业进行评选。</w:t>
      </w:r>
    </w:p>
    <w:p w:rsidR="000A1ABE" w:rsidRDefault="000A1ABE" w:rsidP="000A1ABE">
      <w:pPr>
        <w:spacing w:line="480" w:lineRule="exact"/>
        <w:ind w:firstLineChars="200" w:firstLine="480"/>
        <w:rPr>
          <w:rFonts w:ascii="宋体" w:hAnsi="宋体"/>
          <w:sz w:val="24"/>
        </w:rPr>
      </w:pPr>
      <w:r>
        <w:rPr>
          <w:rFonts w:ascii="宋体" w:hAnsi="宋体" w:hint="eastAsia"/>
          <w:sz w:val="24"/>
        </w:rPr>
        <w:t>5.既没有缴清学费、又没有申请助学贷款的，在申请书递交之前缴清学费者均视为已缴纳学费。</w:t>
      </w:r>
    </w:p>
    <w:p w:rsidR="000A1ABE" w:rsidRDefault="000A1ABE" w:rsidP="000A1ABE">
      <w:pPr>
        <w:spacing w:line="480" w:lineRule="exact"/>
        <w:ind w:firstLineChars="200" w:firstLine="480"/>
        <w:rPr>
          <w:rFonts w:ascii="宋体" w:hAnsi="宋体"/>
          <w:sz w:val="24"/>
        </w:rPr>
      </w:pPr>
      <w:r>
        <w:rPr>
          <w:rFonts w:ascii="宋体" w:hAnsi="宋体" w:hint="eastAsia"/>
          <w:sz w:val="24"/>
        </w:rPr>
        <w:t>6．本次奖学金发放将直接打入获奖学生的中国银行卡，银行卡遗失或损坏的同学请尽快办理。</w:t>
      </w:r>
    </w:p>
    <w:p w:rsidR="000A1ABE" w:rsidRDefault="000A1ABE" w:rsidP="000A1ABE">
      <w:pPr>
        <w:spacing w:line="480" w:lineRule="exact"/>
        <w:rPr>
          <w:rFonts w:ascii="宋体" w:hAnsi="宋体"/>
          <w:sz w:val="24"/>
        </w:rPr>
      </w:pPr>
    </w:p>
    <w:p w:rsidR="000A1ABE" w:rsidRDefault="000A1ABE" w:rsidP="000A1ABE">
      <w:pPr>
        <w:wordWrap w:val="0"/>
        <w:spacing w:line="480" w:lineRule="exact"/>
        <w:ind w:right="840" w:firstLineChars="2600" w:firstLine="6240"/>
        <w:rPr>
          <w:rFonts w:ascii="宋体" w:hAnsi="宋体"/>
          <w:sz w:val="24"/>
        </w:rPr>
      </w:pPr>
      <w:r>
        <w:rPr>
          <w:rFonts w:ascii="宋体" w:hAnsi="宋体" w:hint="eastAsia"/>
          <w:sz w:val="24"/>
        </w:rPr>
        <w:t xml:space="preserve">信息学院     </w:t>
      </w:r>
    </w:p>
    <w:p w:rsidR="00404E8A" w:rsidRPr="000A1ABE" w:rsidRDefault="000A1ABE" w:rsidP="00CD13B6">
      <w:pPr>
        <w:wordWrap w:val="0"/>
        <w:spacing w:line="480" w:lineRule="exact"/>
        <w:ind w:firstLineChars="200" w:firstLine="480"/>
        <w:jc w:val="right"/>
      </w:pPr>
      <w:r>
        <w:rPr>
          <w:rFonts w:ascii="宋体" w:hAnsi="宋体" w:hint="eastAsia"/>
          <w:sz w:val="24"/>
        </w:rPr>
        <w:t>201</w:t>
      </w:r>
      <w:r>
        <w:rPr>
          <w:rFonts w:ascii="宋体" w:hAnsi="宋体"/>
          <w:sz w:val="24"/>
        </w:rPr>
        <w:t>7年</w:t>
      </w:r>
      <w:r>
        <w:rPr>
          <w:rFonts w:ascii="宋体" w:hAnsi="宋体" w:hint="eastAsia"/>
          <w:sz w:val="24"/>
        </w:rPr>
        <w:t>9</w:t>
      </w:r>
      <w:r>
        <w:rPr>
          <w:rFonts w:ascii="宋体" w:hAnsi="宋体"/>
          <w:sz w:val="24"/>
        </w:rPr>
        <w:t>月1</w:t>
      </w:r>
      <w:r>
        <w:rPr>
          <w:rFonts w:ascii="宋体" w:hAnsi="宋体" w:hint="eastAsia"/>
          <w:sz w:val="24"/>
        </w:rPr>
        <w:t>3</w:t>
      </w:r>
      <w:r>
        <w:rPr>
          <w:rFonts w:ascii="宋体" w:hAnsi="宋体"/>
          <w:sz w:val="24"/>
        </w:rPr>
        <w:t>日</w:t>
      </w:r>
      <w:r>
        <w:rPr>
          <w:rFonts w:ascii="宋体" w:hAnsi="宋体" w:hint="eastAsia"/>
          <w:sz w:val="24"/>
        </w:rPr>
        <w:t xml:space="preserve">     </w:t>
      </w:r>
      <w:r>
        <w:rPr>
          <w:rFonts w:ascii="仿宋" w:eastAsia="仿宋" w:hAnsi="仿宋" w:hint="eastAsia"/>
          <w:sz w:val="24"/>
        </w:rPr>
        <w:t xml:space="preserve">       </w:t>
      </w:r>
    </w:p>
    <w:sectPr w:rsidR="00404E8A" w:rsidRPr="000A1AB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ABE"/>
    <w:rsid w:val="000A1ABE"/>
    <w:rsid w:val="00404E8A"/>
    <w:rsid w:val="004A6973"/>
    <w:rsid w:val="008474C6"/>
    <w:rsid w:val="00872E05"/>
    <w:rsid w:val="009230A6"/>
    <w:rsid w:val="00CD13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E0E93"/>
  <w15:docId w15:val="{7539C93B-B235-4B52-8505-EF3E3B59D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1AB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135</Words>
  <Characters>773</Characters>
  <Application>Microsoft Office Word</Application>
  <DocSecurity>0</DocSecurity>
  <Lines>6</Lines>
  <Paragraphs>1</Paragraphs>
  <ScaleCrop>false</ScaleCrop>
  <Company>china</Company>
  <LinksUpToDate>false</LinksUpToDate>
  <CharactersWithSpaces>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6</cp:revision>
  <dcterms:created xsi:type="dcterms:W3CDTF">2017-09-15T10:06:00Z</dcterms:created>
  <dcterms:modified xsi:type="dcterms:W3CDTF">2017-09-21T01:16:00Z</dcterms:modified>
</cp:coreProperties>
</file>